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9CA0" w14:textId="77777777" w:rsidR="00E200B8" w:rsidRDefault="00E200B8" w:rsidP="005A67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B65060" w14:textId="166C5F56" w:rsidR="00E200B8" w:rsidRPr="001727F7" w:rsidRDefault="00E200B8" w:rsidP="00E200B8">
      <w:pPr>
        <w:pStyle w:val="Styl"/>
        <w:ind w:right="57"/>
        <w:rPr>
          <w:rFonts w:ascii="Arial" w:hAnsi="Arial" w:cs="Arial"/>
          <w:w w:val="88"/>
        </w:rPr>
      </w:pPr>
      <w:r w:rsidRPr="001727F7">
        <w:rPr>
          <w:rFonts w:ascii="Arial" w:hAnsi="Arial" w:cs="Arial"/>
          <w:w w:val="88"/>
        </w:rPr>
        <w:t>ZOZ-P-</w:t>
      </w:r>
      <w:r>
        <w:rPr>
          <w:rFonts w:ascii="Arial" w:hAnsi="Arial" w:cs="Arial"/>
          <w:w w:val="88"/>
        </w:rPr>
        <w:t>16</w:t>
      </w:r>
      <w:r w:rsidRPr="001727F7">
        <w:rPr>
          <w:rFonts w:ascii="Arial" w:hAnsi="Arial" w:cs="Arial"/>
          <w:w w:val="88"/>
        </w:rPr>
        <w:t>/20</w:t>
      </w:r>
      <w:r>
        <w:rPr>
          <w:rFonts w:ascii="Arial" w:hAnsi="Arial" w:cs="Arial"/>
          <w:w w:val="88"/>
        </w:rPr>
        <w:t>20</w:t>
      </w:r>
      <w:r w:rsidRPr="001727F7">
        <w:rPr>
          <w:rFonts w:ascii="Arial" w:hAnsi="Arial" w:cs="Arial"/>
          <w:w w:val="88"/>
        </w:rPr>
        <w:t xml:space="preserve">                                                                                    Szczytno, dn. </w:t>
      </w:r>
      <w:r>
        <w:rPr>
          <w:rFonts w:ascii="Arial" w:hAnsi="Arial" w:cs="Arial"/>
          <w:w w:val="88"/>
        </w:rPr>
        <w:t>16.06.</w:t>
      </w:r>
      <w:r w:rsidRPr="001727F7">
        <w:rPr>
          <w:rFonts w:ascii="Arial" w:hAnsi="Arial" w:cs="Arial"/>
          <w:w w:val="88"/>
        </w:rPr>
        <w:t>20</w:t>
      </w:r>
      <w:r>
        <w:rPr>
          <w:rFonts w:ascii="Arial" w:hAnsi="Arial" w:cs="Arial"/>
          <w:w w:val="88"/>
        </w:rPr>
        <w:t>20</w:t>
      </w:r>
      <w:r w:rsidRPr="001727F7">
        <w:rPr>
          <w:rFonts w:ascii="Arial" w:hAnsi="Arial" w:cs="Arial"/>
          <w:w w:val="88"/>
        </w:rPr>
        <w:t xml:space="preserve"> r.</w:t>
      </w:r>
    </w:p>
    <w:p w14:paraId="6B361D95" w14:textId="77777777" w:rsidR="00E200B8" w:rsidRPr="001727F7" w:rsidRDefault="00E200B8" w:rsidP="00E200B8">
      <w:pPr>
        <w:pStyle w:val="Styl"/>
        <w:ind w:right="57"/>
        <w:rPr>
          <w:rFonts w:ascii="Arial" w:hAnsi="Arial" w:cs="Arial"/>
          <w:w w:val="85"/>
        </w:rPr>
      </w:pPr>
      <w:r w:rsidRPr="001727F7">
        <w:rPr>
          <w:rFonts w:ascii="Arial" w:hAnsi="Arial" w:cs="Arial"/>
          <w:w w:val="85"/>
        </w:rPr>
        <w:tab/>
      </w:r>
    </w:p>
    <w:p w14:paraId="6BB96D89" w14:textId="77777777" w:rsidR="00E200B8" w:rsidRDefault="00E200B8" w:rsidP="005A67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702EB5" w14:textId="77777777" w:rsidR="00E200B8" w:rsidRDefault="00E200B8" w:rsidP="005A67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82BF05" w14:textId="4228B337" w:rsidR="005A670E" w:rsidRPr="005A670E" w:rsidRDefault="005A670E" w:rsidP="005A67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6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Informacja w sprawie unieważnienia wyboru najkorzystniejszej oferty oraz unieważnienia postępowania w trybie zapytania ofertowego z dnia 14.05.2020 r. na </w:t>
      </w:r>
      <w:r w:rsidRPr="005A670E">
        <w:rPr>
          <w:rFonts w:ascii="Times New Roman" w:hAnsi="Times New Roman" w:cs="Times New Roman"/>
          <w:sz w:val="24"/>
          <w:szCs w:val="24"/>
        </w:rPr>
        <w:t>„Zakup wyposażenia i sprzętu medycznego do walki z COVID-19 dla Zespołu Opieki Zdrowotnej w Szczytnie”</w:t>
      </w:r>
      <w:r w:rsidRPr="005A6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E6E5A7" w14:textId="77777777" w:rsidR="005A670E" w:rsidRPr="005A670E" w:rsidRDefault="005A670E" w:rsidP="005A67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6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3F88B78" w14:textId="41ECC27C" w:rsidR="005A670E" w:rsidRPr="005A670E" w:rsidRDefault="005A670E" w:rsidP="005A67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Zgodnie z częścią  VI </w:t>
      </w:r>
      <w:r w:rsidRPr="005A670E">
        <w:rPr>
          <w:rFonts w:ascii="Times New Roman" w:hAnsi="Times New Roman" w:cs="Times New Roman"/>
          <w:sz w:val="24"/>
          <w:szCs w:val="24"/>
        </w:rPr>
        <w:t xml:space="preserve">INFORMACJE DOTYCZĄCE WYBORU NAJKORZYSTNIEJSZEJ OFERTY </w:t>
      </w:r>
      <w:r w:rsidRPr="005A670E">
        <w:rPr>
          <w:rFonts w:ascii="Times New Roman" w:hAnsi="Times New Roman" w:cs="Times New Roman"/>
          <w:sz w:val="24"/>
          <w:szCs w:val="24"/>
          <w:u w:val="single"/>
        </w:rPr>
        <w:t>pkt. 2 Zamawiający zastrzega możliwość unieważnienia postepowania w przypadku, gdyby wniosek „Zakup wyposażenia i sprzętu medycznego do walki z COVID-19 dla Zespołu Opieki Zdrowotnej w Szczytnie” o dofinansowanie projektu ze środków Regionalnego Programu Operacyjnego Województwa Warmińsko-Mazurskiego na lata 2014-2020 nie uzyskał akceptacji IZ.</w:t>
      </w:r>
    </w:p>
    <w:p w14:paraId="26073CA3" w14:textId="67310E6F" w:rsidR="005A670E" w:rsidRDefault="005A670E" w:rsidP="005A67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Wniosek Zamawiającego </w:t>
      </w:r>
      <w:r w:rsidR="00E200B8">
        <w:rPr>
          <w:rFonts w:ascii="Times New Roman" w:hAnsi="Times New Roman" w:cs="Times New Roman"/>
          <w:sz w:val="24"/>
          <w:szCs w:val="24"/>
          <w:shd w:val="clear" w:color="auto" w:fill="FFFFFF"/>
        </w:rPr>
        <w:t>w dalszym ciągu oczekuje na akceptację, wobec czego wybór oferty najkorzystniejszej nie jest niemożliwy.</w:t>
      </w:r>
    </w:p>
    <w:p w14:paraId="26373F62" w14:textId="2712A900" w:rsidR="00E200B8" w:rsidRPr="005A670E" w:rsidRDefault="00E200B8" w:rsidP="005A67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Ponadto w opisie przedmiotu zamówienia pojawiły się błędy w zadaniach: 3, 6.4, 6.6, 6.7, 6.11 i 8 , co skutkować mogło wyborem oferty niezgodnej z potrzebami Zamawiającego.</w:t>
      </w:r>
    </w:p>
    <w:p w14:paraId="458719F6" w14:textId="421EC968" w:rsidR="00486D32" w:rsidRPr="005A670E" w:rsidRDefault="005A670E" w:rsidP="005A670E">
      <w:pPr>
        <w:rPr>
          <w:rFonts w:ascii="Times New Roman" w:hAnsi="Times New Roman" w:cs="Times New Roman"/>
          <w:sz w:val="24"/>
          <w:szCs w:val="24"/>
        </w:rPr>
      </w:pPr>
      <w:r w:rsidRPr="005A6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Powtórne zapytanie ofertowe na w/w zamówienie wraz ze zmianami w opisie przedmiotu zamówienia zostanie zamieszczone na stronie internetowej w późniejszym terminie</w:t>
      </w:r>
      <w:r w:rsidR="00E20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podpisaniu Umowy z IZ.</w:t>
      </w:r>
    </w:p>
    <w:p w14:paraId="3E25B64F" w14:textId="51772545" w:rsidR="009130D4" w:rsidRDefault="009130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podpisała: Dyrektor</w:t>
      </w:r>
    </w:p>
    <w:p w14:paraId="62DD9F95" w14:textId="6554F492" w:rsidR="009130D4" w:rsidRPr="005A670E" w:rsidRDefault="009130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Beata Kostrzewa</w:t>
      </w:r>
    </w:p>
    <w:sectPr w:rsidR="009130D4" w:rsidRPr="005A67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F753" w14:textId="77777777" w:rsidR="00E200B8" w:rsidRDefault="00E200B8" w:rsidP="00E200B8">
      <w:pPr>
        <w:spacing w:after="0" w:line="240" w:lineRule="auto"/>
      </w:pPr>
      <w:r>
        <w:separator/>
      </w:r>
    </w:p>
  </w:endnote>
  <w:endnote w:type="continuationSeparator" w:id="0">
    <w:p w14:paraId="0644126D" w14:textId="77777777" w:rsidR="00E200B8" w:rsidRDefault="00E200B8" w:rsidP="00E2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43710" w14:textId="77777777" w:rsidR="00E200B8" w:rsidRDefault="00E200B8" w:rsidP="00E200B8">
      <w:pPr>
        <w:spacing w:after="0" w:line="240" w:lineRule="auto"/>
      </w:pPr>
      <w:r>
        <w:separator/>
      </w:r>
    </w:p>
  </w:footnote>
  <w:footnote w:type="continuationSeparator" w:id="0">
    <w:p w14:paraId="3C94165B" w14:textId="77777777" w:rsidR="00E200B8" w:rsidRDefault="00E200B8" w:rsidP="00E2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1A75" w14:textId="1622047E" w:rsidR="00E200B8" w:rsidRDefault="009130D4">
    <w:pPr>
      <w:pStyle w:val="Nagwek"/>
    </w:pPr>
    <w:r>
      <w:rPr>
        <w:noProof/>
      </w:rPr>
      <w:object w:dxaOrig="1440" w:dyaOrig="1440" w14:anchorId="6F9BA77C">
        <v:group id="_x0000_s2049" style="position:absolute;margin-left:-15pt;margin-top:-39pt;width:472.6pt;height:90pt;z-index:251658240" coordorigin="1701,261" coordsize="9452,1800" o:allowincell="f">
          <v:group id="_x0000_s2050" style="position:absolute;left:1701;top:261;width:1620;height:1800" coordorigin="697,1237" coordsize="2428,2697">
            <v:shape id="PubCross" o:spid="_x0000_s2051" style="position:absolute;left:1254;top:2135;width:1279;height:1257" coordsize="21600,21600" o:spt="100" adj="5944,5897,5400" path="m@1,l@1@3,0@3,0@4@1@4@1,21600@2,21600@2@4,21600@4,21600@3@2@3@2,xe">
              <v:stroke joinstyle="miter"/>
              <v:shadow on="t" offset="6pt,6pt"/>
              <v:formulas>
                <v:f eqn="val 0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  <o:lock v:ext="edit" verticies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2" type="#_x0000_t144" style="position:absolute;left:1006;top:1796;width:1804;height:1955" adj="10367702,5400" fillcolor="black">
              <v:shadow color="#868686"/>
              <v:textpath style="font-family:&quot;Arial&quot;;font-size:10pt;v-text-spacing:78650f;v-same-letter-heights:t" fitshape="t" trim="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3" type="#_x0000_t145" style="position:absolute;left:867;top:1237;width:2082;height:2514" adj="2476849,5400" fillcolor="black">
              <v:shadow color="#868686"/>
              <v:textpath style="font-family:&quot;Comic Sans MS&quot;;font-size:10pt;font-weight:bold;v-text-spacing:1.5;v-same-letter-heights:t" fitshape="t" trim="t" string="&gt; SZCZYTNO &lt;"/>
            </v:shape>
            <v:oval id="_x0000_s2054" style="position:absolute;left:697;top:1599;width:2428;height:2335" filled="f" fillcolor="silver" strokeweight="3.5pt">
              <v:fill opacity=".5"/>
              <v:stroke linestyle="thickThin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257;top:2132;width:1323;height:1437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3321;top:624;width:7832;height:1080" filled="f" stroked="f">
            <v:textbox style="mso-next-textbox:#_x0000_s2056" inset="0,0,0,0">
              <w:txbxContent>
                <w:p w14:paraId="5BE5274E" w14:textId="77777777" w:rsidR="00E200B8" w:rsidRDefault="00E200B8" w:rsidP="00E200B8">
                  <w:pPr>
                    <w:pStyle w:val="Nagwek1"/>
                    <w:spacing w:line="288" w:lineRule="auto"/>
                    <w:rPr>
                      <w:b/>
                    </w:rPr>
                  </w:pPr>
                  <w:r>
                    <w:rPr>
                      <w:b/>
                    </w:rPr>
                    <w:t>ZESPÓŁ  OPIEKI   ZDROWOTNEJ</w:t>
                  </w:r>
                </w:p>
                <w:p w14:paraId="0121B687" w14:textId="77777777" w:rsidR="00E200B8" w:rsidRDefault="00E200B8" w:rsidP="00E200B8">
                  <w:pPr>
                    <w:pStyle w:val="Nagwek2"/>
                    <w:spacing w:line="264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ul. Marii Skłodowskiej Curie 12    12 – 100 SZCZYTNO  woj. WARMIŃSKO-MAZURSKIE</w:t>
                  </w:r>
                </w:p>
                <w:p w14:paraId="05640EB2" w14:textId="77777777" w:rsidR="00E200B8" w:rsidRDefault="00E200B8" w:rsidP="00E200B8">
                  <w:pPr>
                    <w:spacing w:line="312" w:lineRule="auto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2057" style="position:absolute" from="3321,1701" to="11061,1701" strokeweight="4.5pt">
            <v:stroke linestyle="thinThick"/>
          </v:line>
        </v:group>
        <o:OLEObject Type="Embed" ProgID="CorelDraw.Graphic.7" ShapeID="_x0000_s2055" DrawAspect="Content" ObjectID="_165390244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651DD"/>
    <w:multiLevelType w:val="hybridMultilevel"/>
    <w:tmpl w:val="B6322BEC"/>
    <w:lvl w:ilvl="0" w:tplc="B7769BF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03C7C"/>
    <w:multiLevelType w:val="hybridMultilevel"/>
    <w:tmpl w:val="52364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0E"/>
    <w:rsid w:val="00486D32"/>
    <w:rsid w:val="005A670E"/>
    <w:rsid w:val="009130D4"/>
    <w:rsid w:val="00E2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B11E530"/>
  <w15:chartTrackingRefBased/>
  <w15:docId w15:val="{3444F31D-6882-436C-B9E5-10E23141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00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00B8"/>
    <w:pPr>
      <w:keepNext/>
      <w:spacing w:after="0" w:line="240" w:lineRule="auto"/>
      <w:jc w:val="center"/>
      <w:outlineLvl w:val="1"/>
    </w:pPr>
    <w:rPr>
      <w:rFonts w:ascii="Tempus Sans ITC" w:eastAsia="Times New Roman" w:hAnsi="Tempus Sans ITC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70E"/>
    <w:pPr>
      <w:ind w:left="720"/>
      <w:contextualSpacing/>
    </w:pPr>
  </w:style>
  <w:style w:type="character" w:styleId="Hipercze">
    <w:name w:val="Hyperlink"/>
    <w:rsid w:val="005A67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0B8"/>
  </w:style>
  <w:style w:type="paragraph" w:styleId="Stopka">
    <w:name w:val="footer"/>
    <w:basedOn w:val="Normalny"/>
    <w:link w:val="StopkaZnak"/>
    <w:uiPriority w:val="99"/>
    <w:unhideWhenUsed/>
    <w:rsid w:val="00E2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0B8"/>
  </w:style>
  <w:style w:type="character" w:customStyle="1" w:styleId="Nagwek1Znak">
    <w:name w:val="Nagłówek 1 Znak"/>
    <w:basedOn w:val="Domylnaczcionkaakapitu"/>
    <w:link w:val="Nagwek1"/>
    <w:rsid w:val="00E200B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00B8"/>
    <w:rPr>
      <w:rFonts w:ascii="Tempus Sans ITC" w:eastAsia="Times New Roman" w:hAnsi="Tempus Sans ITC" w:cs="Times New Roman"/>
      <w:b/>
      <w:szCs w:val="20"/>
      <w:lang w:eastAsia="pl-PL"/>
    </w:rPr>
  </w:style>
  <w:style w:type="paragraph" w:customStyle="1" w:styleId="Styl">
    <w:name w:val="Styl"/>
    <w:rsid w:val="00E20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2</cp:revision>
  <cp:lastPrinted>2020-06-17T10:21:00Z</cp:lastPrinted>
  <dcterms:created xsi:type="dcterms:W3CDTF">2020-06-17T08:47:00Z</dcterms:created>
  <dcterms:modified xsi:type="dcterms:W3CDTF">2020-06-17T10:34:00Z</dcterms:modified>
</cp:coreProperties>
</file>